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44" w:rsidRPr="00813F44" w:rsidRDefault="00663244" w:rsidP="0066324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3F44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935" distR="114935" simplePos="0" relativeHeight="251679744" behindDoc="0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288925</wp:posOffset>
            </wp:positionV>
            <wp:extent cx="648970" cy="811530"/>
            <wp:effectExtent l="1905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11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A50F7" w:rsidRPr="00813F4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F61F7A" w:rsidP="006632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1F7A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-1.5pt;margin-top:4.55pt;width:199.5pt;height:77.35pt;z-index:251677696;mso-wrap-distance-left:9.05pt;mso-wrap-distance-right:9.05pt" stroked="f">
            <v:fill opacity="0" color2="black"/>
            <v:textbox style="mso-next-textbox:#_x0000_s1047" inset="0,0,0,0">
              <w:txbxContent>
                <w:p w:rsidR="00813F44" w:rsidRPr="00DA50F7" w:rsidRDefault="00813F44" w:rsidP="00DA50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13F44" w:rsidRPr="00DA50F7" w:rsidRDefault="00813F44" w:rsidP="00DA50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13F44" w:rsidRPr="00DA50F7" w:rsidRDefault="00813F44" w:rsidP="00DA50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F61F7A">
        <w:rPr>
          <w:rFonts w:ascii="Times New Roman" w:hAnsi="Times New Roman" w:cs="Times New Roman"/>
          <w:sz w:val="26"/>
          <w:szCs w:val="26"/>
        </w:rPr>
        <w:pict>
          <v:shape id="_x0000_s1048" type="#_x0000_t202" style="position:absolute;left:0;text-align:left;margin-left:272pt;margin-top:4.55pt;width:196pt;height:84.2pt;z-index:251678720;mso-wrap-distance-left:9.05pt;mso-wrap-distance-right:9.05pt" stroked="f">
            <v:fill opacity="0" color2="black"/>
            <v:textbox style="mso-next-textbox:#_x0000_s1048" inset="0,0,0,0">
              <w:txbxContent>
                <w:p w:rsidR="00813F44" w:rsidRPr="00DA50F7" w:rsidRDefault="00813F44" w:rsidP="006632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813F44" w:rsidRPr="00DA50F7" w:rsidRDefault="00813F44" w:rsidP="0066324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813F44" w:rsidRDefault="00813F44" w:rsidP="0066324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63244" w:rsidRPr="00813F44" w:rsidRDefault="00663244" w:rsidP="006632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3244" w:rsidRPr="00813F44" w:rsidRDefault="00663244" w:rsidP="0066324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3244" w:rsidRPr="00813F44" w:rsidRDefault="00F61F7A" w:rsidP="00663244">
      <w:pPr>
        <w:pStyle w:val="ConsPlusNormal0"/>
        <w:widowControl/>
        <w:jc w:val="center"/>
        <w:rPr>
          <w:rFonts w:eastAsia="Calibri"/>
          <w:b/>
          <w:sz w:val="26"/>
          <w:szCs w:val="26"/>
          <w:lang w:eastAsia="ar-SA"/>
        </w:rPr>
      </w:pPr>
      <w:r w:rsidRPr="00F61F7A">
        <w:rPr>
          <w:sz w:val="26"/>
          <w:szCs w:val="26"/>
        </w:rPr>
        <w:pict>
          <v:line id="_x0000_s1050" style="position:absolute;left:0;text-align:left;z-index:251680768" from="18pt,14.2pt" to="469pt,14.2pt" strokeweight=".26mm">
            <v:stroke joinstyle="miter"/>
          </v:line>
        </w:pict>
      </w:r>
    </w:p>
    <w:p w:rsidR="00663244" w:rsidRPr="00813F44" w:rsidRDefault="00663244" w:rsidP="00663244">
      <w:pPr>
        <w:pStyle w:val="ConsPlusNormal0"/>
        <w:widowControl/>
        <w:jc w:val="center"/>
        <w:rPr>
          <w:b/>
          <w:sz w:val="26"/>
          <w:szCs w:val="26"/>
        </w:rPr>
      </w:pPr>
      <w:r w:rsidRPr="00813F44">
        <w:rPr>
          <w:b/>
          <w:sz w:val="26"/>
          <w:szCs w:val="26"/>
        </w:rPr>
        <w:t>ПОСТАНОВЛЕНИЕ</w:t>
      </w:r>
    </w:p>
    <w:p w:rsidR="00663244" w:rsidRPr="00813F44" w:rsidRDefault="00663244" w:rsidP="00663244">
      <w:pPr>
        <w:pStyle w:val="ConsPlusNormal0"/>
        <w:jc w:val="center"/>
        <w:rPr>
          <w:sz w:val="26"/>
          <w:szCs w:val="26"/>
        </w:rPr>
      </w:pPr>
      <w:r w:rsidRPr="00813F44">
        <w:rPr>
          <w:sz w:val="26"/>
          <w:szCs w:val="26"/>
        </w:rPr>
        <w:t xml:space="preserve">      </w:t>
      </w:r>
    </w:p>
    <w:p w:rsidR="00663244" w:rsidRPr="00813F44" w:rsidRDefault="006F0DAE" w:rsidP="00663244">
      <w:pPr>
        <w:pStyle w:val="ConsPlusNormal0"/>
        <w:jc w:val="center"/>
        <w:rPr>
          <w:sz w:val="26"/>
          <w:szCs w:val="26"/>
        </w:rPr>
      </w:pPr>
      <w:r w:rsidRPr="00813F44">
        <w:rPr>
          <w:sz w:val="26"/>
          <w:szCs w:val="26"/>
        </w:rPr>
        <w:t xml:space="preserve"> « </w:t>
      </w:r>
      <w:r w:rsidR="00495E0D">
        <w:rPr>
          <w:sz w:val="26"/>
          <w:szCs w:val="26"/>
        </w:rPr>
        <w:t xml:space="preserve">21 </w:t>
      </w:r>
      <w:r w:rsidRPr="00813F44">
        <w:rPr>
          <w:sz w:val="26"/>
          <w:szCs w:val="26"/>
        </w:rPr>
        <w:t>»</w:t>
      </w:r>
      <w:r w:rsidR="00495E0D">
        <w:rPr>
          <w:sz w:val="26"/>
          <w:szCs w:val="26"/>
        </w:rPr>
        <w:t xml:space="preserve"> мая</w:t>
      </w:r>
      <w:r w:rsidR="00983B57" w:rsidRPr="00813F44">
        <w:rPr>
          <w:sz w:val="26"/>
          <w:szCs w:val="26"/>
        </w:rPr>
        <w:t xml:space="preserve"> 202</w:t>
      </w:r>
      <w:r w:rsidR="00FE02CD">
        <w:rPr>
          <w:sz w:val="26"/>
          <w:szCs w:val="26"/>
        </w:rPr>
        <w:t>5</w:t>
      </w:r>
      <w:r w:rsidR="00663244" w:rsidRPr="00813F44">
        <w:rPr>
          <w:sz w:val="26"/>
          <w:szCs w:val="26"/>
        </w:rPr>
        <w:t xml:space="preserve">                                </w:t>
      </w:r>
      <w:r w:rsidR="00495E0D">
        <w:rPr>
          <w:sz w:val="26"/>
          <w:szCs w:val="26"/>
        </w:rPr>
        <w:t xml:space="preserve">              </w:t>
      </w:r>
      <w:r w:rsidR="00663244" w:rsidRPr="00813F44">
        <w:rPr>
          <w:sz w:val="26"/>
          <w:szCs w:val="26"/>
        </w:rPr>
        <w:t xml:space="preserve">                   </w:t>
      </w:r>
      <w:r w:rsidR="00983B57" w:rsidRPr="00813F44">
        <w:rPr>
          <w:sz w:val="26"/>
          <w:szCs w:val="26"/>
        </w:rPr>
        <w:t xml:space="preserve">                 </w:t>
      </w:r>
      <w:r w:rsidRPr="00813F44">
        <w:rPr>
          <w:sz w:val="26"/>
          <w:szCs w:val="26"/>
        </w:rPr>
        <w:t xml:space="preserve"> </w:t>
      </w:r>
      <w:r w:rsidR="00983B57" w:rsidRPr="00813F44">
        <w:rPr>
          <w:sz w:val="26"/>
          <w:szCs w:val="26"/>
        </w:rPr>
        <w:t xml:space="preserve">      </w:t>
      </w:r>
      <w:r w:rsidRPr="00813F44">
        <w:rPr>
          <w:sz w:val="26"/>
          <w:szCs w:val="26"/>
        </w:rPr>
        <w:t xml:space="preserve">  № </w:t>
      </w:r>
      <w:r w:rsidR="00495E0D">
        <w:rPr>
          <w:sz w:val="26"/>
          <w:szCs w:val="26"/>
        </w:rPr>
        <w:t>188</w:t>
      </w:r>
      <w:r w:rsidR="00983B57" w:rsidRPr="00813F44">
        <w:rPr>
          <w:sz w:val="26"/>
          <w:szCs w:val="26"/>
        </w:rPr>
        <w:t>-</w:t>
      </w:r>
      <w:r w:rsidR="00663244" w:rsidRPr="00813F44">
        <w:rPr>
          <w:sz w:val="26"/>
          <w:szCs w:val="26"/>
        </w:rPr>
        <w:t>п.</w:t>
      </w:r>
    </w:p>
    <w:p w:rsidR="00663244" w:rsidRPr="00813F44" w:rsidRDefault="00663244" w:rsidP="00663244">
      <w:pPr>
        <w:pStyle w:val="ConsPlusNormal0"/>
        <w:jc w:val="both"/>
        <w:rPr>
          <w:sz w:val="26"/>
          <w:szCs w:val="26"/>
        </w:rPr>
      </w:pPr>
    </w:p>
    <w:p w:rsidR="007F3C83" w:rsidRPr="00813F44" w:rsidRDefault="00983B57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О внесении изменений </w:t>
      </w:r>
      <w:r w:rsidR="007F3C83" w:rsidRPr="00813F44">
        <w:rPr>
          <w:b w:val="0"/>
          <w:sz w:val="26"/>
          <w:szCs w:val="26"/>
        </w:rPr>
        <w:t xml:space="preserve">в </w:t>
      </w:r>
      <w:proofErr w:type="gramStart"/>
      <w:r w:rsidR="007F3C83" w:rsidRPr="00813F44">
        <w:rPr>
          <w:b w:val="0"/>
          <w:sz w:val="26"/>
          <w:szCs w:val="26"/>
        </w:rPr>
        <w:t>Административный</w:t>
      </w:r>
      <w:proofErr w:type="gramEnd"/>
      <w:r w:rsidR="00663244" w:rsidRPr="00813F44">
        <w:rPr>
          <w:b w:val="0"/>
          <w:sz w:val="26"/>
          <w:szCs w:val="26"/>
        </w:rPr>
        <w:t xml:space="preserve"> </w:t>
      </w:r>
    </w:p>
    <w:p w:rsidR="00663244" w:rsidRPr="00813F44" w:rsidRDefault="00663244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>регламен</w:t>
      </w:r>
      <w:r w:rsidR="007F3C83" w:rsidRPr="00813F44">
        <w:rPr>
          <w:b w:val="0"/>
          <w:sz w:val="26"/>
          <w:szCs w:val="26"/>
        </w:rPr>
        <w:t>т</w:t>
      </w:r>
      <w:r w:rsidRPr="00813F44">
        <w:rPr>
          <w:b w:val="0"/>
          <w:sz w:val="26"/>
          <w:szCs w:val="26"/>
        </w:rPr>
        <w:t xml:space="preserve"> по предоставлению муниципальной услуги </w:t>
      </w:r>
    </w:p>
    <w:p w:rsidR="00663244" w:rsidRPr="00813F44" w:rsidRDefault="00663244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«Выдача градостроительного плана земельного </w:t>
      </w:r>
    </w:p>
    <w:p w:rsidR="007F3C83" w:rsidRPr="00813F44" w:rsidRDefault="00663244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 участка»</w:t>
      </w:r>
      <w:r w:rsidR="007F3C83" w:rsidRPr="00813F44">
        <w:rPr>
          <w:b w:val="0"/>
          <w:sz w:val="26"/>
          <w:szCs w:val="26"/>
        </w:rPr>
        <w:t>,</w:t>
      </w:r>
      <w:r w:rsidR="007F3C83" w:rsidRPr="00813F44">
        <w:rPr>
          <w:sz w:val="26"/>
          <w:szCs w:val="26"/>
        </w:rPr>
        <w:t xml:space="preserve"> </w:t>
      </w:r>
      <w:proofErr w:type="gramStart"/>
      <w:r w:rsidR="007F3C83" w:rsidRPr="00813F44">
        <w:rPr>
          <w:b w:val="0"/>
          <w:sz w:val="26"/>
          <w:szCs w:val="26"/>
        </w:rPr>
        <w:t>утвержденный</w:t>
      </w:r>
      <w:proofErr w:type="gramEnd"/>
      <w:r w:rsidR="007F3C83" w:rsidRPr="00813F44">
        <w:rPr>
          <w:b w:val="0"/>
          <w:sz w:val="26"/>
          <w:szCs w:val="26"/>
        </w:rPr>
        <w:t xml:space="preserve"> постановлением   администрации   </w:t>
      </w:r>
    </w:p>
    <w:p w:rsidR="007F3C83" w:rsidRPr="00813F44" w:rsidRDefault="007F3C83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города    Сорска   от   13. 05. 2020 г.    №  156 - </w:t>
      </w:r>
      <w:proofErr w:type="spellStart"/>
      <w:proofErr w:type="gramStart"/>
      <w:r w:rsidRPr="00813F44">
        <w:rPr>
          <w:b w:val="0"/>
          <w:sz w:val="26"/>
          <w:szCs w:val="26"/>
        </w:rPr>
        <w:t>п</w:t>
      </w:r>
      <w:proofErr w:type="spellEnd"/>
      <w:proofErr w:type="gramEnd"/>
      <w:r w:rsidRPr="00813F44">
        <w:rPr>
          <w:b w:val="0"/>
          <w:sz w:val="26"/>
          <w:szCs w:val="26"/>
        </w:rPr>
        <w:t xml:space="preserve">  </w:t>
      </w:r>
    </w:p>
    <w:p w:rsidR="00663244" w:rsidRPr="00813F44" w:rsidRDefault="007F3C83" w:rsidP="00663244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>(с изменениями от 03. 07. 2020 г. № 207-п</w:t>
      </w:r>
      <w:r w:rsidR="00CB26F7">
        <w:rPr>
          <w:b w:val="0"/>
          <w:sz w:val="26"/>
          <w:szCs w:val="26"/>
        </w:rPr>
        <w:t>, от 22.04.2022 г. № 188</w:t>
      </w:r>
      <w:r w:rsidR="00A42ABE">
        <w:rPr>
          <w:b w:val="0"/>
          <w:sz w:val="26"/>
          <w:szCs w:val="26"/>
        </w:rPr>
        <w:t>-</w:t>
      </w:r>
      <w:r w:rsidR="00CB26F7">
        <w:rPr>
          <w:b w:val="0"/>
          <w:sz w:val="26"/>
          <w:szCs w:val="26"/>
        </w:rPr>
        <w:t>п</w:t>
      </w:r>
      <w:r w:rsidRPr="00813F44">
        <w:rPr>
          <w:b w:val="0"/>
          <w:sz w:val="26"/>
          <w:szCs w:val="26"/>
        </w:rPr>
        <w:t>)</w:t>
      </w:r>
    </w:p>
    <w:p w:rsidR="00663244" w:rsidRPr="00813F44" w:rsidRDefault="00663244" w:rsidP="00663244">
      <w:pPr>
        <w:pStyle w:val="ConsPlusNormal0"/>
        <w:widowControl/>
        <w:ind w:left="540"/>
        <w:jc w:val="both"/>
        <w:rPr>
          <w:sz w:val="26"/>
          <w:szCs w:val="26"/>
        </w:rPr>
      </w:pPr>
    </w:p>
    <w:p w:rsidR="007F3C83" w:rsidRDefault="00663244" w:rsidP="007F3C83">
      <w:pPr>
        <w:widowControl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42ABE">
        <w:rPr>
          <w:rFonts w:ascii="Times New Roman" w:hAnsi="Times New Roman" w:cs="Times New Roman"/>
          <w:bCs/>
          <w:sz w:val="26"/>
          <w:szCs w:val="26"/>
        </w:rPr>
        <w:tab/>
      </w:r>
      <w:r w:rsidRPr="0081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CB26F7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Pr="00813F44">
        <w:rPr>
          <w:rFonts w:ascii="Times New Roman" w:hAnsi="Times New Roman" w:cs="Times New Roman"/>
          <w:bCs/>
          <w:sz w:val="26"/>
          <w:szCs w:val="26"/>
        </w:rPr>
        <w:t xml:space="preserve"> Федеральным законом от 27.07.2010г. № 210-ФЗ «Об организации предоставления государственных и муниципальных услуг» (с последующими изменениями), Федеральным законом от 06.10.2003 года № 131-ФЗ «Об общих принципах организации местного самоуправления в Российской Федерации» (с последующими изменениями),</w:t>
      </w:r>
      <w:r w:rsidR="001F5524" w:rsidRPr="00813F44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статьей 57.3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hyperlink r:id="rId8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пунктом 16 статьи 1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статьями 6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Федерального закона от 01.07.2021 N 275-ФЗ "О внесении изменений</w:t>
      </w:r>
      <w:proofErr w:type="gramEnd"/>
      <w:r w:rsidR="001F5524" w:rsidRPr="00813F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F5524" w:rsidRPr="00813F44">
        <w:rPr>
          <w:rFonts w:ascii="Times New Roman" w:hAnsi="Times New Roman" w:cs="Times New Roman"/>
          <w:sz w:val="26"/>
          <w:szCs w:val="26"/>
        </w:rPr>
        <w:t>в Градостроительный кодекс Российской Федерации и отдельные законодательные</w:t>
      </w:r>
      <w:proofErr w:type="gramEnd"/>
      <w:r w:rsidR="001F5524" w:rsidRPr="00813F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F5524" w:rsidRPr="00813F44">
        <w:rPr>
          <w:rFonts w:ascii="Times New Roman" w:hAnsi="Times New Roman" w:cs="Times New Roman"/>
          <w:sz w:val="26"/>
          <w:szCs w:val="26"/>
        </w:rPr>
        <w:t xml:space="preserve">акты Российской Федерации", </w:t>
      </w:r>
      <w:hyperlink r:id="rId11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пунктом 5 статьи 1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="001F5524" w:rsidRPr="00813F44">
          <w:rPr>
            <w:rFonts w:ascii="Times New Roman" w:hAnsi="Times New Roman" w:cs="Times New Roman"/>
            <w:sz w:val="26"/>
            <w:szCs w:val="26"/>
          </w:rPr>
          <w:t>статьей 6</w:t>
        </w:r>
      </w:hyperlink>
      <w:r w:rsidR="001F5524" w:rsidRPr="00813F44">
        <w:rPr>
          <w:rFonts w:ascii="Times New Roman" w:hAnsi="Times New Roman" w:cs="Times New Roman"/>
          <w:sz w:val="26"/>
          <w:szCs w:val="26"/>
        </w:rPr>
        <w:t xml:space="preserve"> Федерального закона от 01.07.2021 N 276-ФЗ "О внесении изменений в Градостроительный кодекс Российской Федерации и отдельные законодательные акты Российской Федерации"</w:t>
      </w:r>
      <w:r w:rsidR="00A42ABE">
        <w:rPr>
          <w:rFonts w:ascii="Times New Roman" w:hAnsi="Times New Roman" w:cs="Times New Roman"/>
          <w:sz w:val="26"/>
          <w:szCs w:val="26"/>
        </w:rPr>
        <w:t>,</w:t>
      </w:r>
      <w:r w:rsidRPr="00813F44">
        <w:rPr>
          <w:rFonts w:ascii="Times New Roman" w:hAnsi="Times New Roman" w:cs="Times New Roman"/>
          <w:bCs/>
          <w:sz w:val="26"/>
          <w:szCs w:val="26"/>
        </w:rPr>
        <w:t xml:space="preserve"> постановлением Правительства Республики Хакасия от 22.05.2013г. № 276 «О перечнях государственных и муниципальных услуг, оказываемых (совершаемых) на базе Государственного автономного учреждения Республики Хакасия» «Многофункциональный центр организации централизованного предоставления государственных и муниципальных</w:t>
      </w:r>
      <w:proofErr w:type="gramEnd"/>
      <w:r w:rsidRPr="0081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13F44">
        <w:rPr>
          <w:rFonts w:ascii="Times New Roman" w:hAnsi="Times New Roman" w:cs="Times New Roman"/>
          <w:bCs/>
          <w:sz w:val="26"/>
          <w:szCs w:val="26"/>
        </w:rPr>
        <w:t xml:space="preserve">услуг Республики Хакасия» (с последующими изменениями), </w:t>
      </w:r>
      <w:r w:rsidR="00A42ABE">
        <w:rPr>
          <w:rFonts w:ascii="Times New Roman" w:hAnsi="Times New Roman" w:cs="Times New Roman"/>
          <w:bCs/>
          <w:sz w:val="26"/>
          <w:szCs w:val="26"/>
        </w:rPr>
        <w:t>п</w:t>
      </w:r>
      <w:r w:rsidR="00CB26F7">
        <w:rPr>
          <w:rFonts w:ascii="Times New Roman" w:hAnsi="Times New Roman" w:cs="Times New Roman"/>
          <w:bCs/>
          <w:sz w:val="26"/>
          <w:szCs w:val="26"/>
        </w:rPr>
        <w:t xml:space="preserve">остановлением Правительства Российской Федерации от 20.07.2021 г. № 1228 «Об утверждении Правил разработки и утверждения  административных регламентов предоставления государственных услуг, о внесении изменений в некоторые  акты Правительства Российской Федерации  и признании утратившими  силу некоторых актов и отдельных положений актов Правительства Российской федерации», на основании Протеста прокурора </w:t>
      </w:r>
      <w:proofErr w:type="spellStart"/>
      <w:r w:rsidR="00CB26F7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="00CB26F7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proofErr w:type="spellStart"/>
      <w:r w:rsidR="00CB26F7">
        <w:rPr>
          <w:rFonts w:ascii="Times New Roman" w:hAnsi="Times New Roman" w:cs="Times New Roman"/>
          <w:bCs/>
          <w:sz w:val="26"/>
          <w:szCs w:val="26"/>
        </w:rPr>
        <w:t>Шарова</w:t>
      </w:r>
      <w:proofErr w:type="spellEnd"/>
      <w:r w:rsidR="00CB26F7">
        <w:rPr>
          <w:rFonts w:ascii="Times New Roman" w:hAnsi="Times New Roman" w:cs="Times New Roman"/>
          <w:bCs/>
          <w:sz w:val="26"/>
          <w:szCs w:val="26"/>
        </w:rPr>
        <w:t xml:space="preserve"> С.Н. о</w:t>
      </w:r>
      <w:r w:rsidR="000600EA">
        <w:rPr>
          <w:rFonts w:ascii="Times New Roman" w:hAnsi="Times New Roman" w:cs="Times New Roman"/>
          <w:bCs/>
          <w:sz w:val="26"/>
          <w:szCs w:val="26"/>
        </w:rPr>
        <w:t>т</w:t>
      </w:r>
      <w:r w:rsidR="00CB26F7">
        <w:rPr>
          <w:rFonts w:ascii="Times New Roman" w:hAnsi="Times New Roman" w:cs="Times New Roman"/>
          <w:bCs/>
          <w:sz w:val="26"/>
          <w:szCs w:val="26"/>
        </w:rPr>
        <w:t xml:space="preserve"> 13.05.2025 г. </w:t>
      </w:r>
      <w:r w:rsidR="000600EA">
        <w:rPr>
          <w:rFonts w:ascii="Times New Roman" w:hAnsi="Times New Roman" w:cs="Times New Roman"/>
          <w:bCs/>
          <w:sz w:val="26"/>
          <w:szCs w:val="26"/>
        </w:rPr>
        <w:t>и</w:t>
      </w:r>
      <w:r w:rsidR="00CB26F7">
        <w:rPr>
          <w:rFonts w:ascii="Times New Roman" w:hAnsi="Times New Roman" w:cs="Times New Roman"/>
          <w:bCs/>
          <w:sz w:val="26"/>
          <w:szCs w:val="26"/>
        </w:rPr>
        <w:t>сх</w:t>
      </w:r>
      <w:proofErr w:type="gramEnd"/>
      <w:r w:rsidR="00CB26F7">
        <w:rPr>
          <w:rFonts w:ascii="Times New Roman" w:hAnsi="Times New Roman" w:cs="Times New Roman"/>
          <w:bCs/>
          <w:sz w:val="26"/>
          <w:szCs w:val="26"/>
        </w:rPr>
        <w:t xml:space="preserve">. №7-6-2025 </w:t>
      </w:r>
      <w:r w:rsidR="000600EA">
        <w:rPr>
          <w:rFonts w:ascii="Times New Roman" w:hAnsi="Times New Roman" w:cs="Times New Roman"/>
          <w:bCs/>
          <w:sz w:val="26"/>
          <w:szCs w:val="26"/>
        </w:rPr>
        <w:t>«На Административный регламент предоставления муниципальной услуги «Выдача градостроительного плана земельного участка», утвержденного постановлением Администрации г</w:t>
      </w:r>
      <w:proofErr w:type="gramStart"/>
      <w:r w:rsidR="000600EA">
        <w:rPr>
          <w:rFonts w:ascii="Times New Roman" w:hAnsi="Times New Roman" w:cs="Times New Roman"/>
          <w:bCs/>
          <w:sz w:val="26"/>
          <w:szCs w:val="26"/>
        </w:rPr>
        <w:t>.С</w:t>
      </w:r>
      <w:proofErr w:type="gramEnd"/>
      <w:r w:rsidR="000600EA">
        <w:rPr>
          <w:rFonts w:ascii="Times New Roman" w:hAnsi="Times New Roman" w:cs="Times New Roman"/>
          <w:bCs/>
          <w:sz w:val="26"/>
          <w:szCs w:val="26"/>
        </w:rPr>
        <w:t xml:space="preserve">орска от 13.05.2020 №156-п», </w:t>
      </w:r>
      <w:r w:rsidR="00A42ABE">
        <w:rPr>
          <w:rFonts w:ascii="Times New Roman" w:hAnsi="Times New Roman" w:cs="Times New Roman"/>
          <w:bCs/>
          <w:sz w:val="26"/>
          <w:szCs w:val="26"/>
        </w:rPr>
        <w:t>руководствуясь</w:t>
      </w:r>
      <w:r w:rsidR="000600E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13F44">
        <w:rPr>
          <w:rFonts w:ascii="Times New Roman" w:hAnsi="Times New Roman" w:cs="Times New Roman"/>
          <w:bCs/>
          <w:sz w:val="26"/>
          <w:szCs w:val="26"/>
        </w:rPr>
        <w:t>Уставом муниципального образования город Сорск,</w:t>
      </w:r>
      <w:r w:rsidRPr="00813F44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 Республики Хакасия</w:t>
      </w:r>
    </w:p>
    <w:p w:rsidR="00983B57" w:rsidRPr="00813F44" w:rsidRDefault="00663244" w:rsidP="007F3C83">
      <w:pPr>
        <w:widowControl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      ПОСТАНОВЛЯЕТ:</w:t>
      </w:r>
      <w:r w:rsidR="00983B57" w:rsidRPr="00813F44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A42ABE" w:rsidRDefault="00663244" w:rsidP="00A42ABE">
      <w:pPr>
        <w:pStyle w:val="ConsPlusTitle"/>
        <w:ind w:firstLine="708"/>
        <w:jc w:val="both"/>
        <w:rPr>
          <w:b w:val="0"/>
          <w:sz w:val="26"/>
          <w:szCs w:val="26"/>
        </w:rPr>
      </w:pPr>
      <w:r w:rsidRPr="00813F44">
        <w:rPr>
          <w:sz w:val="26"/>
          <w:szCs w:val="26"/>
        </w:rPr>
        <w:t xml:space="preserve"> </w:t>
      </w:r>
      <w:r w:rsidR="007F3C83" w:rsidRPr="00813F44">
        <w:rPr>
          <w:b w:val="0"/>
          <w:sz w:val="26"/>
          <w:szCs w:val="26"/>
        </w:rPr>
        <w:t>1.</w:t>
      </w:r>
      <w:r w:rsidR="00E2508D" w:rsidRPr="00813F44">
        <w:rPr>
          <w:b w:val="0"/>
          <w:sz w:val="26"/>
          <w:szCs w:val="26"/>
        </w:rPr>
        <w:t xml:space="preserve"> </w:t>
      </w:r>
      <w:r w:rsidR="007F3C83" w:rsidRPr="00813F44">
        <w:rPr>
          <w:b w:val="0"/>
          <w:sz w:val="26"/>
          <w:szCs w:val="26"/>
        </w:rPr>
        <w:t xml:space="preserve">Внести в </w:t>
      </w:r>
      <w:r w:rsidRPr="00813F44">
        <w:rPr>
          <w:b w:val="0"/>
          <w:sz w:val="26"/>
          <w:szCs w:val="26"/>
        </w:rPr>
        <w:t xml:space="preserve"> административный регламент</w:t>
      </w:r>
      <w:r w:rsidR="007F3C83" w:rsidRPr="00813F44">
        <w:rPr>
          <w:b w:val="0"/>
          <w:sz w:val="26"/>
          <w:szCs w:val="26"/>
        </w:rPr>
        <w:t xml:space="preserve"> по предоставлению</w:t>
      </w:r>
      <w:r w:rsidRPr="00813F44">
        <w:rPr>
          <w:b w:val="0"/>
          <w:sz w:val="26"/>
          <w:szCs w:val="26"/>
        </w:rPr>
        <w:t xml:space="preserve">  муниципальной услуги «Выдача градостроительного плана земельного  участка»</w:t>
      </w:r>
      <w:r w:rsidR="00A42ABE">
        <w:rPr>
          <w:b w:val="0"/>
          <w:sz w:val="26"/>
          <w:szCs w:val="26"/>
        </w:rPr>
        <w:t>,</w:t>
      </w:r>
    </w:p>
    <w:p w:rsidR="00A42ABE" w:rsidRDefault="00A42ABE" w:rsidP="00E2508D">
      <w:pPr>
        <w:pStyle w:val="ConsPlusTitle"/>
        <w:ind w:firstLine="426"/>
        <w:jc w:val="both"/>
        <w:rPr>
          <w:b w:val="0"/>
          <w:sz w:val="26"/>
          <w:szCs w:val="26"/>
        </w:rPr>
      </w:pPr>
    </w:p>
    <w:p w:rsidR="00A42ABE" w:rsidRDefault="00A42ABE" w:rsidP="00E2508D">
      <w:pPr>
        <w:pStyle w:val="ConsPlusTitle"/>
        <w:ind w:firstLine="426"/>
        <w:jc w:val="both"/>
        <w:rPr>
          <w:b w:val="0"/>
          <w:sz w:val="26"/>
          <w:szCs w:val="26"/>
        </w:rPr>
      </w:pPr>
    </w:p>
    <w:p w:rsidR="007F3C83" w:rsidRPr="00813F44" w:rsidRDefault="007F3C83" w:rsidP="00E2508D">
      <w:pPr>
        <w:pStyle w:val="ConsPlusTitle"/>
        <w:ind w:firstLine="426"/>
        <w:jc w:val="both"/>
        <w:rPr>
          <w:b w:val="0"/>
          <w:sz w:val="26"/>
          <w:szCs w:val="26"/>
        </w:rPr>
      </w:pPr>
      <w:r w:rsidRPr="00813F44">
        <w:rPr>
          <w:b w:val="0"/>
          <w:sz w:val="26"/>
          <w:szCs w:val="26"/>
        </w:rPr>
        <w:t xml:space="preserve">утвержденный постановлением администрации города  Сорска  от 13. 05. 2020 г. № 156 - </w:t>
      </w:r>
      <w:proofErr w:type="spellStart"/>
      <w:proofErr w:type="gramStart"/>
      <w:r w:rsidRPr="00813F44">
        <w:rPr>
          <w:b w:val="0"/>
          <w:sz w:val="26"/>
          <w:szCs w:val="26"/>
        </w:rPr>
        <w:t>п</w:t>
      </w:r>
      <w:proofErr w:type="spellEnd"/>
      <w:proofErr w:type="gramEnd"/>
      <w:r w:rsidRPr="00813F44">
        <w:rPr>
          <w:b w:val="0"/>
          <w:sz w:val="26"/>
          <w:szCs w:val="26"/>
        </w:rPr>
        <w:t xml:space="preserve">  (с изменениями от 03. 07. 2020 г. № 207-п</w:t>
      </w:r>
      <w:r w:rsidR="000600EA">
        <w:rPr>
          <w:b w:val="0"/>
          <w:sz w:val="26"/>
          <w:szCs w:val="26"/>
        </w:rPr>
        <w:t>,</w:t>
      </w:r>
      <w:r w:rsidR="000600EA" w:rsidRPr="000600EA">
        <w:rPr>
          <w:b w:val="0"/>
          <w:sz w:val="26"/>
          <w:szCs w:val="26"/>
        </w:rPr>
        <w:t xml:space="preserve"> </w:t>
      </w:r>
      <w:r w:rsidR="000600EA">
        <w:rPr>
          <w:b w:val="0"/>
          <w:sz w:val="26"/>
          <w:szCs w:val="26"/>
        </w:rPr>
        <w:t>от 22.04.2022 г. № 188п</w:t>
      </w:r>
      <w:r w:rsidRPr="00813F44">
        <w:rPr>
          <w:b w:val="0"/>
          <w:sz w:val="26"/>
          <w:szCs w:val="26"/>
        </w:rPr>
        <w:t>)</w:t>
      </w:r>
      <w:r w:rsidR="000600EA">
        <w:rPr>
          <w:b w:val="0"/>
          <w:sz w:val="26"/>
          <w:szCs w:val="26"/>
        </w:rPr>
        <w:t xml:space="preserve"> следующие изменения</w:t>
      </w:r>
      <w:r w:rsidRPr="00813F44">
        <w:rPr>
          <w:b w:val="0"/>
          <w:sz w:val="26"/>
          <w:szCs w:val="26"/>
        </w:rPr>
        <w:t>:</w:t>
      </w:r>
    </w:p>
    <w:p w:rsidR="000600EA" w:rsidRDefault="007F3C83" w:rsidP="00E2508D">
      <w:pPr>
        <w:pStyle w:val="ConsPlusNormal0"/>
        <w:ind w:firstLine="540"/>
        <w:jc w:val="both"/>
        <w:rPr>
          <w:sz w:val="26"/>
          <w:szCs w:val="26"/>
        </w:rPr>
      </w:pPr>
      <w:r w:rsidRPr="00813F44">
        <w:rPr>
          <w:sz w:val="26"/>
          <w:szCs w:val="26"/>
        </w:rPr>
        <w:t>1.1.</w:t>
      </w:r>
      <w:r w:rsidR="00387540" w:rsidRPr="00813F44">
        <w:rPr>
          <w:sz w:val="26"/>
          <w:szCs w:val="26"/>
        </w:rPr>
        <w:t xml:space="preserve"> </w:t>
      </w:r>
      <w:r w:rsidR="000600EA">
        <w:rPr>
          <w:sz w:val="26"/>
          <w:szCs w:val="26"/>
        </w:rPr>
        <w:t>Раздел 4 «Формы контроля исполнения административного регламента» и раздел 5 «Досудебный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а также должностных лиц, муниципальных служащих, работников» исключить.</w:t>
      </w:r>
    </w:p>
    <w:p w:rsidR="000600EA" w:rsidRPr="00813F44" w:rsidRDefault="000600EA" w:rsidP="000600EA">
      <w:pPr>
        <w:pStyle w:val="ConsPlusNormal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1.2. Приложение 2 «Блок-схема предоставления муниципальной услуги» исключить.</w:t>
      </w:r>
    </w:p>
    <w:p w:rsidR="00DA50F7" w:rsidRPr="00813F44" w:rsidRDefault="00663244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</w:t>
      </w:r>
      <w:r w:rsidR="00A42ABE">
        <w:rPr>
          <w:rFonts w:ascii="Times New Roman" w:hAnsi="Times New Roman" w:cs="Times New Roman"/>
          <w:sz w:val="26"/>
          <w:szCs w:val="26"/>
        </w:rPr>
        <w:tab/>
      </w:r>
      <w:r w:rsidRPr="00813F44">
        <w:rPr>
          <w:rFonts w:ascii="Times New Roman" w:hAnsi="Times New Roman" w:cs="Times New Roman"/>
          <w:sz w:val="26"/>
          <w:szCs w:val="26"/>
        </w:rPr>
        <w:t>2.</w:t>
      </w:r>
      <w:r w:rsidR="00A42ABE">
        <w:rPr>
          <w:rFonts w:ascii="Times New Roman" w:hAnsi="Times New Roman" w:cs="Times New Roman"/>
          <w:sz w:val="26"/>
          <w:szCs w:val="26"/>
        </w:rPr>
        <w:t xml:space="preserve"> </w:t>
      </w:r>
      <w:r w:rsidRPr="00813F44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 "Сорский городской вестник" и разместить на официальном сайте администрации города Сорска.</w:t>
      </w:r>
      <w:r w:rsidR="00DA50F7" w:rsidRPr="00813F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3244" w:rsidRPr="00813F44" w:rsidRDefault="00DA50F7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       </w:t>
      </w:r>
      <w:r w:rsidR="00663244" w:rsidRPr="00813F44">
        <w:rPr>
          <w:rFonts w:ascii="Times New Roman" w:hAnsi="Times New Roman" w:cs="Times New Roman"/>
          <w:sz w:val="26"/>
          <w:szCs w:val="26"/>
        </w:rPr>
        <w:t>3.</w:t>
      </w:r>
      <w:r w:rsidR="00A42A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63244" w:rsidRPr="00813F4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63244" w:rsidRPr="00813F44">
        <w:rPr>
          <w:rFonts w:ascii="Times New Roman" w:hAnsi="Times New Roman" w:cs="Times New Roman"/>
          <w:sz w:val="26"/>
          <w:szCs w:val="26"/>
        </w:rPr>
        <w:t xml:space="preserve"> исполнением настоящего</w:t>
      </w:r>
      <w:r w:rsidR="00716878" w:rsidRPr="00813F44">
        <w:rPr>
          <w:rFonts w:ascii="Times New Roman" w:hAnsi="Times New Roman" w:cs="Times New Roman"/>
          <w:sz w:val="26"/>
          <w:szCs w:val="26"/>
        </w:rPr>
        <w:t xml:space="preserve"> постановления </w:t>
      </w:r>
      <w:r w:rsidR="00A42ABE">
        <w:rPr>
          <w:rFonts w:ascii="Times New Roman" w:hAnsi="Times New Roman" w:cs="Times New Roman"/>
          <w:sz w:val="26"/>
          <w:szCs w:val="26"/>
        </w:rPr>
        <w:t>оставляю за собой</w:t>
      </w:r>
      <w:r w:rsidR="00663244" w:rsidRPr="00813F44">
        <w:rPr>
          <w:rFonts w:ascii="Times New Roman" w:hAnsi="Times New Roman" w:cs="Times New Roman"/>
          <w:sz w:val="26"/>
          <w:szCs w:val="26"/>
        </w:rPr>
        <w:t>.</w:t>
      </w:r>
    </w:p>
    <w:p w:rsidR="00F402B0" w:rsidRPr="00813F44" w:rsidRDefault="00F402B0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F402B0" w:rsidRPr="00813F44" w:rsidRDefault="00F402B0" w:rsidP="00E2508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663244" w:rsidRPr="00813F44" w:rsidRDefault="00DA50F7" w:rsidP="00E2508D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  <w:r w:rsidRPr="00813F44">
        <w:rPr>
          <w:rFonts w:ascii="Times New Roman" w:hAnsi="Times New Roman" w:cs="Times New Roman"/>
          <w:sz w:val="26"/>
          <w:szCs w:val="26"/>
        </w:rPr>
        <w:t xml:space="preserve"> </w:t>
      </w:r>
      <w:r w:rsidR="00813F44" w:rsidRPr="00813F44">
        <w:rPr>
          <w:rFonts w:ascii="Times New Roman" w:hAnsi="Times New Roman" w:cs="Times New Roman"/>
          <w:sz w:val="26"/>
          <w:szCs w:val="26"/>
        </w:rPr>
        <w:t xml:space="preserve">        Глава</w:t>
      </w:r>
      <w:r w:rsidR="00663244" w:rsidRPr="00813F44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</w:t>
      </w:r>
      <w:r w:rsidR="00BC5B42" w:rsidRPr="00813F4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A42ABE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A42ABE"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BC5B42" w:rsidRPr="00813F44" w:rsidRDefault="00BC5B42" w:rsidP="00C34708">
      <w:pPr>
        <w:pStyle w:val="ConsPlusNormal0"/>
        <w:jc w:val="right"/>
        <w:rPr>
          <w:sz w:val="26"/>
          <w:szCs w:val="26"/>
        </w:rPr>
      </w:pPr>
    </w:p>
    <w:p w:rsidR="00BC5B42" w:rsidRPr="00813F44" w:rsidRDefault="00BC5B42" w:rsidP="00C34708">
      <w:pPr>
        <w:pStyle w:val="ConsPlusNormal0"/>
        <w:jc w:val="right"/>
        <w:rPr>
          <w:sz w:val="26"/>
          <w:szCs w:val="26"/>
        </w:rPr>
      </w:pPr>
    </w:p>
    <w:p w:rsidR="00635546" w:rsidRPr="00813F44" w:rsidRDefault="00635546" w:rsidP="00C54B32">
      <w:pPr>
        <w:pStyle w:val="ConsPlusNormal0"/>
        <w:ind w:right="140"/>
        <w:jc w:val="right"/>
        <w:rPr>
          <w:sz w:val="26"/>
          <w:szCs w:val="26"/>
        </w:rPr>
      </w:pPr>
    </w:p>
    <w:p w:rsidR="00F402B0" w:rsidRPr="00813F44" w:rsidRDefault="00F402B0" w:rsidP="00C54B32">
      <w:pPr>
        <w:pStyle w:val="ConsPlusNormal0"/>
        <w:ind w:right="140"/>
        <w:jc w:val="right"/>
        <w:rPr>
          <w:sz w:val="26"/>
          <w:szCs w:val="26"/>
        </w:rPr>
      </w:pPr>
    </w:p>
    <w:p w:rsidR="00F402B0" w:rsidRPr="00813F44" w:rsidRDefault="00F402B0" w:rsidP="00C54B32">
      <w:pPr>
        <w:pStyle w:val="ConsPlusNormal0"/>
        <w:ind w:right="140"/>
        <w:jc w:val="right"/>
        <w:rPr>
          <w:sz w:val="26"/>
          <w:szCs w:val="26"/>
        </w:rPr>
      </w:pPr>
    </w:p>
    <w:p w:rsidR="00F402B0" w:rsidRDefault="00F402B0" w:rsidP="00C54B32">
      <w:pPr>
        <w:pStyle w:val="ConsPlusNormal0"/>
        <w:ind w:right="140"/>
        <w:jc w:val="right"/>
        <w:rPr>
          <w:sz w:val="26"/>
          <w:szCs w:val="26"/>
        </w:rPr>
      </w:pPr>
    </w:p>
    <w:sectPr w:rsidR="00F402B0" w:rsidSect="00813F4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88D"/>
    <w:multiLevelType w:val="hybridMultilevel"/>
    <w:tmpl w:val="FD3C8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12B3"/>
    <w:rsid w:val="00007C08"/>
    <w:rsid w:val="0001792E"/>
    <w:rsid w:val="00021B8E"/>
    <w:rsid w:val="000273ED"/>
    <w:rsid w:val="00046152"/>
    <w:rsid w:val="000600EA"/>
    <w:rsid w:val="00092B30"/>
    <w:rsid w:val="00097FE4"/>
    <w:rsid w:val="000A0DB5"/>
    <w:rsid w:val="000A30FA"/>
    <w:rsid w:val="000B3CF8"/>
    <w:rsid w:val="000C208B"/>
    <w:rsid w:val="000D04D9"/>
    <w:rsid w:val="00112FEB"/>
    <w:rsid w:val="001322BD"/>
    <w:rsid w:val="0014781B"/>
    <w:rsid w:val="00154331"/>
    <w:rsid w:val="00174E4B"/>
    <w:rsid w:val="00176E2B"/>
    <w:rsid w:val="001A2F04"/>
    <w:rsid w:val="001A5FF6"/>
    <w:rsid w:val="001D699B"/>
    <w:rsid w:val="001F4F52"/>
    <w:rsid w:val="001F5524"/>
    <w:rsid w:val="002041CE"/>
    <w:rsid w:val="00226A0C"/>
    <w:rsid w:val="00266E72"/>
    <w:rsid w:val="00270555"/>
    <w:rsid w:val="00276715"/>
    <w:rsid w:val="00285C2E"/>
    <w:rsid w:val="0029395E"/>
    <w:rsid w:val="002A5644"/>
    <w:rsid w:val="002C54B1"/>
    <w:rsid w:val="003320F5"/>
    <w:rsid w:val="00387540"/>
    <w:rsid w:val="00397196"/>
    <w:rsid w:val="003A1112"/>
    <w:rsid w:val="003B6DC6"/>
    <w:rsid w:val="003F22FF"/>
    <w:rsid w:val="003F72F8"/>
    <w:rsid w:val="003F7DE6"/>
    <w:rsid w:val="004212B3"/>
    <w:rsid w:val="00451CB9"/>
    <w:rsid w:val="004721D5"/>
    <w:rsid w:val="00482369"/>
    <w:rsid w:val="00495E0D"/>
    <w:rsid w:val="004B4F3B"/>
    <w:rsid w:val="004C6AFA"/>
    <w:rsid w:val="004F6D69"/>
    <w:rsid w:val="00515107"/>
    <w:rsid w:val="00515C34"/>
    <w:rsid w:val="00526541"/>
    <w:rsid w:val="00555494"/>
    <w:rsid w:val="0056627F"/>
    <w:rsid w:val="005920D6"/>
    <w:rsid w:val="005E6631"/>
    <w:rsid w:val="00627D60"/>
    <w:rsid w:val="00635546"/>
    <w:rsid w:val="00647749"/>
    <w:rsid w:val="00663244"/>
    <w:rsid w:val="00663812"/>
    <w:rsid w:val="00674E4D"/>
    <w:rsid w:val="00686FD1"/>
    <w:rsid w:val="00692656"/>
    <w:rsid w:val="00697B72"/>
    <w:rsid w:val="006A7B83"/>
    <w:rsid w:val="006B43C1"/>
    <w:rsid w:val="006F0DAE"/>
    <w:rsid w:val="00713343"/>
    <w:rsid w:val="00716878"/>
    <w:rsid w:val="007222B7"/>
    <w:rsid w:val="007243F4"/>
    <w:rsid w:val="00726363"/>
    <w:rsid w:val="0073007E"/>
    <w:rsid w:val="007526AE"/>
    <w:rsid w:val="00773646"/>
    <w:rsid w:val="0077707D"/>
    <w:rsid w:val="00792E6E"/>
    <w:rsid w:val="007D1786"/>
    <w:rsid w:val="007D2971"/>
    <w:rsid w:val="007D2A12"/>
    <w:rsid w:val="007F3C83"/>
    <w:rsid w:val="00813F44"/>
    <w:rsid w:val="00873D88"/>
    <w:rsid w:val="0088171C"/>
    <w:rsid w:val="008F1DFB"/>
    <w:rsid w:val="008F26F5"/>
    <w:rsid w:val="009573DA"/>
    <w:rsid w:val="00983B57"/>
    <w:rsid w:val="009A0CF0"/>
    <w:rsid w:val="009B1A6E"/>
    <w:rsid w:val="00A0545B"/>
    <w:rsid w:val="00A12581"/>
    <w:rsid w:val="00A15705"/>
    <w:rsid w:val="00A20F37"/>
    <w:rsid w:val="00A409F5"/>
    <w:rsid w:val="00A42ABE"/>
    <w:rsid w:val="00A52210"/>
    <w:rsid w:val="00A92C7F"/>
    <w:rsid w:val="00AA5742"/>
    <w:rsid w:val="00AC121A"/>
    <w:rsid w:val="00AD6218"/>
    <w:rsid w:val="00B1044F"/>
    <w:rsid w:val="00B22D54"/>
    <w:rsid w:val="00B40387"/>
    <w:rsid w:val="00B447ED"/>
    <w:rsid w:val="00B640D9"/>
    <w:rsid w:val="00B66384"/>
    <w:rsid w:val="00B76790"/>
    <w:rsid w:val="00B85A5D"/>
    <w:rsid w:val="00BA321E"/>
    <w:rsid w:val="00BB6645"/>
    <w:rsid w:val="00BC5B42"/>
    <w:rsid w:val="00BD3C3A"/>
    <w:rsid w:val="00BE1B36"/>
    <w:rsid w:val="00C00DC6"/>
    <w:rsid w:val="00C023EC"/>
    <w:rsid w:val="00C1581E"/>
    <w:rsid w:val="00C22345"/>
    <w:rsid w:val="00C34708"/>
    <w:rsid w:val="00C54B32"/>
    <w:rsid w:val="00C801D6"/>
    <w:rsid w:val="00C94068"/>
    <w:rsid w:val="00CB26F7"/>
    <w:rsid w:val="00CC301B"/>
    <w:rsid w:val="00CD1432"/>
    <w:rsid w:val="00CE0655"/>
    <w:rsid w:val="00CE28C3"/>
    <w:rsid w:val="00CE62B3"/>
    <w:rsid w:val="00CF0FF4"/>
    <w:rsid w:val="00CF4B13"/>
    <w:rsid w:val="00D3009A"/>
    <w:rsid w:val="00D62490"/>
    <w:rsid w:val="00D64544"/>
    <w:rsid w:val="00D938DF"/>
    <w:rsid w:val="00D953A5"/>
    <w:rsid w:val="00DA0930"/>
    <w:rsid w:val="00DA50F7"/>
    <w:rsid w:val="00DB1737"/>
    <w:rsid w:val="00DC34DD"/>
    <w:rsid w:val="00DF3B54"/>
    <w:rsid w:val="00E07D78"/>
    <w:rsid w:val="00E2508D"/>
    <w:rsid w:val="00E2685D"/>
    <w:rsid w:val="00E57CDF"/>
    <w:rsid w:val="00EA3BF0"/>
    <w:rsid w:val="00EB2623"/>
    <w:rsid w:val="00EC0686"/>
    <w:rsid w:val="00EC7556"/>
    <w:rsid w:val="00ED4394"/>
    <w:rsid w:val="00EF1E18"/>
    <w:rsid w:val="00F160DC"/>
    <w:rsid w:val="00F3579E"/>
    <w:rsid w:val="00F402B0"/>
    <w:rsid w:val="00F61F7A"/>
    <w:rsid w:val="00F8418C"/>
    <w:rsid w:val="00F96EA7"/>
    <w:rsid w:val="00FB216E"/>
    <w:rsid w:val="00FB2771"/>
    <w:rsid w:val="00FB3BF2"/>
    <w:rsid w:val="00FB53B9"/>
    <w:rsid w:val="00FD1019"/>
    <w:rsid w:val="00FE02CD"/>
    <w:rsid w:val="00FE2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AD6218"/>
    <w:rPr>
      <w:sz w:val="24"/>
    </w:rPr>
  </w:style>
  <w:style w:type="paragraph" w:customStyle="1" w:styleId="ConsPlusNormal0">
    <w:name w:val="ConsPlusNormal"/>
    <w:link w:val="ConsPlusNormal"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uiPriority w:val="99"/>
    <w:rsid w:val="007D29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unhideWhenUsed/>
    <w:rsid w:val="001A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1A5F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AD6218"/>
    <w:rPr>
      <w:sz w:val="24"/>
    </w:rPr>
  </w:style>
  <w:style w:type="paragraph" w:customStyle="1" w:styleId="ConsPlusNormal0">
    <w:name w:val="ConsPlusNormal"/>
    <w:link w:val="ConsPlusNormal"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282E1CABF893CA7270475114261ED12DE7FDAA24B57E0AAAAB7B910B5C7B0A12C58D115785031E3A225B41B4ABD2CDDF6434F8D3AFB249UBRD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F282E1CABF893CA7270475114261ED12DE7FCA123B47E0AAAAB7B910B5C7B0A12C58D115E850B106C784B45FDFFDAD2DA7E2AFECDAFUBR0I" TargetMode="External"/><Relationship Id="rId12" Type="http://schemas.openxmlformats.org/officeDocument/2006/relationships/hyperlink" Target="consultantplus://offline/ref=1F282E1CABF893CA7270475114261ED12DE7FDA528B67E0AAAAB7B910B5C7B0A12C58D115785031B3A225B41B4ABD2CDDF6434F8D3AFB249UBR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F282E1CABF893CA7270475114261ED12DE7FDA528B67E0AAAAB7B910B5C7B0A12C58D115785021C3D225B41B4ABD2CDDF6434F8D3AFB249UBRD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282E1CABF893CA7270475114261ED12DE7FDAA24B57E0AAAAB7B910B5C7B0A12C58D115785001A30225B41B4ABD2CDDF6434F8D3AFB249UBRDI" TargetMode="External"/><Relationship Id="rId9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282E1CABF893CA7270475114261ED12DE7FDAA24B57E0AAAAB7B910B5C7B0A12C58D115785001A3A225B41B4ABD2CDDF6434F8D3AFB249UBR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4D495-9718-4013-AB78-FF9BD408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</cp:lastModifiedBy>
  <cp:revision>7</cp:revision>
  <cp:lastPrinted>2025-05-20T04:25:00Z</cp:lastPrinted>
  <dcterms:created xsi:type="dcterms:W3CDTF">2025-05-20T03:58:00Z</dcterms:created>
  <dcterms:modified xsi:type="dcterms:W3CDTF">2025-05-23T08:07:00Z</dcterms:modified>
</cp:coreProperties>
</file>