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317"/>
        <w:gridCol w:w="1591"/>
        <w:gridCol w:w="4052"/>
      </w:tblGrid>
      <w:tr w:rsidR="00C63798" w:rsidRPr="00C63798" w:rsidTr="004C6413">
        <w:trPr>
          <w:trHeight w:val="1134"/>
        </w:trPr>
        <w:tc>
          <w:tcPr>
            <w:tcW w:w="4333" w:type="dxa"/>
            <w:hideMark/>
          </w:tcPr>
          <w:p w:rsidR="00C63798" w:rsidRPr="00C63798" w:rsidRDefault="00C63798" w:rsidP="00C63798">
            <w:pPr>
              <w:keepNext/>
              <w:spacing w:after="0"/>
              <w:ind w:left="12" w:right="424" w:hanging="14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</w:pPr>
            <w:r w:rsidRPr="00C63798">
              <w:rPr>
                <w:rFonts w:ascii="Times New Roman" w:eastAsia="Times New Roman" w:hAnsi="Times New Roman" w:cs="Times New Roman"/>
                <w:b/>
                <w:szCs w:val="23"/>
                <w:lang w:eastAsia="ru-RU"/>
              </w:rPr>
              <w:t>РЕСПУБЛИКА ХАКАСИЯ</w:t>
            </w:r>
          </w:p>
          <w:p w:rsidR="00C63798" w:rsidRPr="00C63798" w:rsidRDefault="00C63798" w:rsidP="00C63798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</w:pPr>
            <w:r w:rsidRPr="00C63798"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  <w:t xml:space="preserve">ТЕРРИТОРИАЛЬНАЯ </w:t>
            </w:r>
          </w:p>
          <w:p w:rsidR="00C63798" w:rsidRPr="00C63798" w:rsidRDefault="00C63798" w:rsidP="00C63798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</w:pPr>
            <w:r w:rsidRPr="00C63798"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  <w:t xml:space="preserve">ИЗБИРАТЕЛЬНАЯ КОМИССИЯ </w:t>
            </w:r>
          </w:p>
          <w:p w:rsidR="00C63798" w:rsidRPr="00C63798" w:rsidRDefault="00C63798" w:rsidP="00C63798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  <w:lang w:eastAsia="ru-RU"/>
              </w:rPr>
            </w:pPr>
            <w:r w:rsidRPr="00C63798"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  <w:t>ГОРОДА СОРСКА</w:t>
            </w:r>
          </w:p>
        </w:tc>
        <w:tc>
          <w:tcPr>
            <w:tcW w:w="1558" w:type="dxa"/>
            <w:hideMark/>
          </w:tcPr>
          <w:p w:rsidR="00C63798" w:rsidRPr="00C63798" w:rsidRDefault="00C63798" w:rsidP="00C63798">
            <w:pPr>
              <w:ind w:left="-142" w:right="424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  <w:lang w:eastAsia="ru-RU"/>
              </w:rPr>
            </w:pPr>
            <w:r w:rsidRPr="00C63798">
              <w:rPr>
                <w:rFonts w:ascii="KhakCyr Times" w:eastAsia="Times New Roman" w:hAnsi="KhakCyr Times" w:cs="Times New Roman"/>
                <w:noProof/>
                <w:lang w:eastAsia="ru-RU"/>
              </w:rPr>
              <w:drawing>
                <wp:inline distT="0" distB="0" distL="0" distR="0" wp14:anchorId="023E8B28" wp14:editId="346D21F3">
                  <wp:extent cx="675005" cy="707390"/>
                  <wp:effectExtent l="19050" t="0" r="0" b="0"/>
                  <wp:docPr id="1" name="Рисунок 1" descr="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9" w:type="dxa"/>
            <w:hideMark/>
          </w:tcPr>
          <w:p w:rsidR="00C63798" w:rsidRPr="00C63798" w:rsidRDefault="00C63798" w:rsidP="00C63798">
            <w:pPr>
              <w:keepNext/>
              <w:spacing w:after="0"/>
              <w:ind w:left="-142" w:right="424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</w:pPr>
            <w:r w:rsidRPr="00C63798"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  <w:t>Хакас Республиказы</w:t>
            </w:r>
          </w:p>
          <w:p w:rsidR="00C63798" w:rsidRPr="00C63798" w:rsidRDefault="00C63798" w:rsidP="00C63798">
            <w:pPr>
              <w:keepNext/>
              <w:framePr w:hSpace="180" w:wrap="around" w:vAnchor="text" w:hAnchor="margin" w:y="-82"/>
              <w:spacing w:after="0"/>
              <w:ind w:left="-142" w:right="424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37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СОРЫҒ ГОРОДТЫҢ</w:t>
            </w:r>
          </w:p>
          <w:p w:rsidR="00C63798" w:rsidRPr="00C63798" w:rsidRDefault="00C63798" w:rsidP="00C63798">
            <w:pPr>
              <w:keepNext/>
              <w:framePr w:hSpace="180" w:wrap="around" w:vAnchor="text" w:hAnchor="margin" w:y="-82"/>
              <w:spacing w:after="0"/>
              <w:ind w:left="-142" w:right="424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</w:pPr>
            <w:r w:rsidRPr="00C63798"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  <w:t>ОРЫНДА</w:t>
            </w:r>
            <w:r w:rsidRPr="00C637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Ғ</w:t>
            </w:r>
            <w:proofErr w:type="gramStart"/>
            <w:r w:rsidRPr="00C63798"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  <w:t>Ы</w:t>
            </w:r>
            <w:proofErr w:type="gramEnd"/>
          </w:p>
          <w:p w:rsidR="00C63798" w:rsidRPr="00C63798" w:rsidRDefault="00C63798" w:rsidP="00C63798">
            <w:pPr>
              <w:keepNext/>
              <w:spacing w:after="0"/>
              <w:ind w:left="-142" w:right="424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  <w:lang w:eastAsia="ru-RU"/>
              </w:rPr>
            </w:pPr>
            <w:r w:rsidRPr="00C63798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ТАБЫ</w:t>
            </w:r>
            <w:r w:rsidRPr="00C637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Ғ</w:t>
            </w:r>
            <w:r w:rsidRPr="00C63798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КОМИССИЯЗЫ</w:t>
            </w:r>
          </w:p>
        </w:tc>
      </w:tr>
    </w:tbl>
    <w:p w:rsidR="00C63798" w:rsidRPr="00C63798" w:rsidRDefault="00C63798" w:rsidP="00C63798">
      <w:pPr>
        <w:spacing w:after="0" w:line="240" w:lineRule="auto"/>
        <w:ind w:left="-142" w:right="424" w:firstLine="12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C63798" w:rsidRPr="00C63798" w:rsidRDefault="00C63798" w:rsidP="00C63798">
      <w:pPr>
        <w:spacing w:after="0" w:line="240" w:lineRule="auto"/>
        <w:ind w:left="-142" w:right="424" w:firstLine="12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  <w:r w:rsidRPr="00C63798"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  <w:t>ПОСТАНОВЛЕНИЕ</w:t>
      </w:r>
    </w:p>
    <w:tbl>
      <w:tblPr>
        <w:tblW w:w="1059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316"/>
        <w:gridCol w:w="1495"/>
        <w:gridCol w:w="4779"/>
      </w:tblGrid>
      <w:tr w:rsidR="00C63798" w:rsidRPr="00C63798" w:rsidTr="004C6413">
        <w:trPr>
          <w:trHeight w:val="533"/>
        </w:trPr>
        <w:tc>
          <w:tcPr>
            <w:tcW w:w="4317" w:type="dxa"/>
            <w:hideMark/>
          </w:tcPr>
          <w:p w:rsidR="00C63798" w:rsidRPr="00C63798" w:rsidRDefault="00C63798" w:rsidP="00C63798">
            <w:pPr>
              <w:spacing w:before="60"/>
              <w:ind w:left="34" w:right="424" w:firstLine="12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C6379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30 июля 2024 года</w:t>
            </w:r>
          </w:p>
        </w:tc>
        <w:tc>
          <w:tcPr>
            <w:tcW w:w="1495" w:type="dxa"/>
          </w:tcPr>
          <w:p w:rsidR="00C63798" w:rsidRPr="00C63798" w:rsidRDefault="00C63798" w:rsidP="00C63798">
            <w:pPr>
              <w:spacing w:before="60"/>
              <w:ind w:left="-142" w:right="424" w:firstLine="1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79" w:type="dxa"/>
            <w:hideMark/>
          </w:tcPr>
          <w:p w:rsidR="00C63798" w:rsidRPr="00C63798" w:rsidRDefault="00C63798" w:rsidP="00C63798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</w:pPr>
            <w:r w:rsidRPr="00C6379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Pr="00C63798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№ 74/412-5</w:t>
            </w:r>
          </w:p>
        </w:tc>
      </w:tr>
      <w:tr w:rsidR="00C63798" w:rsidRPr="00C63798" w:rsidTr="004C6413">
        <w:trPr>
          <w:cantSplit/>
          <w:trHeight w:val="385"/>
        </w:trPr>
        <w:tc>
          <w:tcPr>
            <w:tcW w:w="10591" w:type="dxa"/>
            <w:gridSpan w:val="3"/>
          </w:tcPr>
          <w:p w:rsidR="00C63798" w:rsidRPr="00C63798" w:rsidRDefault="00C63798" w:rsidP="00C63798">
            <w:pPr>
              <w:spacing w:after="0"/>
              <w:ind w:left="-142" w:right="424" w:firstLine="1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3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г. Сорск</w:t>
            </w:r>
          </w:p>
          <w:p w:rsidR="00C63798" w:rsidRPr="00C63798" w:rsidRDefault="00C63798" w:rsidP="00C63798">
            <w:pPr>
              <w:spacing w:after="0"/>
              <w:ind w:left="-142" w:right="424" w:firstLine="1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C63798" w:rsidRPr="00C63798" w:rsidRDefault="00C63798" w:rsidP="00C63798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37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приостановлении полномочий члена участковой  избирательной комиссии избирательного участка № 121 </w:t>
      </w:r>
    </w:p>
    <w:p w:rsidR="00C63798" w:rsidRPr="00C63798" w:rsidRDefault="00C63798" w:rsidP="00C63798">
      <w:pPr>
        <w:spacing w:after="0" w:line="240" w:lineRule="auto"/>
        <w:ind w:right="-1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3798" w:rsidRPr="00C63798" w:rsidRDefault="00C63798" w:rsidP="00C63798">
      <w:pPr>
        <w:tabs>
          <w:tab w:val="left" w:pos="5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Pr="00C63798">
        <w:rPr>
          <w:rFonts w:ascii="Times New Roman" w:eastAsia="Times New Roman" w:hAnsi="Times New Roman" w:cs="Times New Roman"/>
          <w:sz w:val="28"/>
          <w:szCs w:val="28"/>
          <w:lang w:eastAsia="ru-RU"/>
        </w:rPr>
        <w:t>В  соответствии с  подпунктом «л» пункта 1,  пунктом 7  статьи 29  Федерального закона  от 12  июня 2002 года  № 67-ФЗ «Об основных гарантиях избирательных прав и права на участие в референдуме граждан Российской Федерации», учитывая выдвижение кандидатом на должность главы города Сорска Найденова Владимира Федоровича, занимающего должность главы города Сорска Республики Хакасия и факт, что член участковой избирательной комиссии избирательного участка</w:t>
      </w:r>
      <w:proofErr w:type="gramEnd"/>
      <w:r w:rsidRPr="00C63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122 с правом решающего голоса Новоселова Наталья Афанасьевна, работающая директором МБОУ «</w:t>
      </w:r>
      <w:proofErr w:type="spellStart"/>
      <w:r w:rsidRPr="00C6379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Сорская</w:t>
      </w:r>
      <w:proofErr w:type="spellEnd"/>
      <w:r w:rsidRPr="00C63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 № 3 с УИОП» находится в непосредственном подчинении  кандидата на должность главы города Сорска Республики Хакасия, территориальная избирательная комиссия города Сорска  </w:t>
      </w:r>
      <w:r w:rsidRPr="00C6379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постановляет:</w:t>
      </w:r>
    </w:p>
    <w:p w:rsidR="00C63798" w:rsidRPr="00C63798" w:rsidRDefault="00C63798" w:rsidP="00C6379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 Приостановить полномочия члена участковой избирательной комиссии избирательного участка № 121 города Сорска с правом решающего голоса </w:t>
      </w:r>
      <w:proofErr w:type="spellStart"/>
      <w:r w:rsidRPr="00C6379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Новоселовой</w:t>
      </w:r>
      <w:proofErr w:type="spellEnd"/>
      <w:r w:rsidRPr="00C63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Натальи Афанасьевны на выборах главы города Сорска Республики Хакасия до прекращения обстоятельств, послуживших основанием для приостановления её полномочий.</w:t>
      </w:r>
    </w:p>
    <w:p w:rsidR="00C63798" w:rsidRPr="00C63798" w:rsidRDefault="00C63798" w:rsidP="00C63798">
      <w:pPr>
        <w:tabs>
          <w:tab w:val="num" w:pos="0"/>
          <w:tab w:val="left" w:pos="1080"/>
          <w:tab w:val="left" w:pos="429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3798">
        <w:rPr>
          <w:rFonts w:ascii="Times New Roman" w:eastAsia="Times New Roman" w:hAnsi="Times New Roman" w:cs="Times New Roman"/>
          <w:sz w:val="28"/>
          <w:szCs w:val="28"/>
        </w:rPr>
        <w:t xml:space="preserve">         2. Р</w:t>
      </w:r>
      <w:r w:rsidRPr="00C63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азместить настоящее постановление на странице территориальной избирательной </w:t>
      </w:r>
      <w:proofErr w:type="gramStart"/>
      <w:r w:rsidRPr="00C6379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Интернет-сайта Администрации города Сорска</w:t>
      </w:r>
      <w:proofErr w:type="gramEnd"/>
      <w:r w:rsidRPr="00C63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63798" w:rsidRPr="00C63798" w:rsidRDefault="00C63798" w:rsidP="00C63798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9"/>
          <w:szCs w:val="29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9"/>
        <w:gridCol w:w="4932"/>
      </w:tblGrid>
      <w:tr w:rsidR="00C63798" w:rsidRPr="00C63798" w:rsidTr="004C6413">
        <w:tc>
          <w:tcPr>
            <w:tcW w:w="4726" w:type="dxa"/>
          </w:tcPr>
          <w:p w:rsidR="00C63798" w:rsidRPr="00C63798" w:rsidRDefault="00C63798" w:rsidP="00C63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 w:rsidRPr="00C63798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Председатель комиссии</w:t>
            </w:r>
          </w:p>
        </w:tc>
        <w:tc>
          <w:tcPr>
            <w:tcW w:w="5102" w:type="dxa"/>
            <w:hideMark/>
          </w:tcPr>
          <w:p w:rsidR="00C63798" w:rsidRPr="00C63798" w:rsidRDefault="00C63798" w:rsidP="00C63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 w:rsidRPr="00C63798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Т.Н.Борисова</w:t>
            </w:r>
            <w:proofErr w:type="spellEnd"/>
          </w:p>
          <w:p w:rsidR="00C63798" w:rsidRPr="00C63798" w:rsidRDefault="00C63798" w:rsidP="00C63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</w:p>
        </w:tc>
      </w:tr>
      <w:tr w:rsidR="00C63798" w:rsidRPr="00C63798" w:rsidTr="004C6413">
        <w:tc>
          <w:tcPr>
            <w:tcW w:w="4726" w:type="dxa"/>
            <w:hideMark/>
          </w:tcPr>
          <w:p w:rsidR="00C63798" w:rsidRPr="00C63798" w:rsidRDefault="00C63798" w:rsidP="00C63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 w:rsidRPr="00C63798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lastRenderedPageBreak/>
              <w:t>Секретарь комиссии</w:t>
            </w:r>
          </w:p>
        </w:tc>
        <w:tc>
          <w:tcPr>
            <w:tcW w:w="5102" w:type="dxa"/>
            <w:hideMark/>
          </w:tcPr>
          <w:p w:rsidR="00C63798" w:rsidRPr="00C63798" w:rsidRDefault="00C63798" w:rsidP="00C63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 w:rsidRPr="00C63798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М.А.Марьясова</w:t>
            </w:r>
            <w:proofErr w:type="spellEnd"/>
            <w:r w:rsidRPr="00C63798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 xml:space="preserve">  </w:t>
            </w:r>
          </w:p>
        </w:tc>
      </w:tr>
    </w:tbl>
    <w:p w:rsidR="00BA07DC" w:rsidRDefault="00BA07DC">
      <w:bookmarkStart w:id="0" w:name="_GoBack"/>
      <w:bookmarkEnd w:id="0"/>
    </w:p>
    <w:sectPr w:rsidR="00BA0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1F3"/>
    <w:rsid w:val="00BA07DC"/>
    <w:rsid w:val="00BB21F3"/>
    <w:rsid w:val="00C6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3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37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3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37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1396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2024-08-01T08:13:00Z</dcterms:created>
  <dcterms:modified xsi:type="dcterms:W3CDTF">2024-08-01T08:13:00Z</dcterms:modified>
</cp:coreProperties>
</file>